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72" w:rsidRDefault="00500572" w:rsidP="00B847E8">
      <w:pPr>
        <w:jc w:val="both"/>
        <w:rPr>
          <w:rFonts w:ascii="Arial" w:hAnsi="Arial" w:cs="Arial"/>
          <w:b/>
          <w:sz w:val="32"/>
          <w:szCs w:val="32"/>
        </w:rPr>
      </w:pPr>
    </w:p>
    <w:p w:rsidR="00E567DE" w:rsidRPr="0046612C" w:rsidRDefault="00500572" w:rsidP="00B847E8">
      <w:pPr>
        <w:jc w:val="both"/>
        <w:rPr>
          <w:rFonts w:ascii="Arial" w:hAnsi="Arial" w:cs="Arial"/>
          <w:b/>
          <w:sz w:val="32"/>
          <w:szCs w:val="32"/>
        </w:rPr>
      </w:pPr>
      <w:r>
        <w:rPr>
          <w:rFonts w:ascii="Arial" w:hAnsi="Arial" w:cs="Arial"/>
          <w:b/>
          <w:sz w:val="32"/>
          <w:szCs w:val="32"/>
        </w:rPr>
        <w:t>U</w:t>
      </w:r>
      <w:r w:rsidR="00562EB5">
        <w:rPr>
          <w:rFonts w:ascii="Arial" w:hAnsi="Arial" w:cs="Arial"/>
          <w:b/>
          <w:sz w:val="32"/>
          <w:szCs w:val="32"/>
        </w:rPr>
        <w:t xml:space="preserve">mrüstung der </w:t>
      </w:r>
      <w:r w:rsidR="00E567DE" w:rsidRPr="0046612C">
        <w:rPr>
          <w:rFonts w:ascii="Arial" w:hAnsi="Arial" w:cs="Arial"/>
          <w:b/>
          <w:sz w:val="32"/>
          <w:szCs w:val="32"/>
        </w:rPr>
        <w:t xml:space="preserve"> </w:t>
      </w:r>
      <w:r w:rsidR="00B847E8" w:rsidRPr="0046612C">
        <w:rPr>
          <w:rFonts w:ascii="Arial" w:hAnsi="Arial" w:cs="Arial"/>
          <w:b/>
          <w:sz w:val="32"/>
          <w:szCs w:val="32"/>
        </w:rPr>
        <w:t>Straßenbeleuchtung</w:t>
      </w:r>
      <w:r w:rsidR="00562EB5" w:rsidRPr="00562EB5">
        <w:rPr>
          <w:rFonts w:ascii="Arial" w:hAnsi="Arial" w:cs="Arial"/>
          <w:b/>
          <w:sz w:val="32"/>
          <w:szCs w:val="32"/>
        </w:rPr>
        <w:t xml:space="preserve"> </w:t>
      </w:r>
      <w:r w:rsidR="00562EB5">
        <w:rPr>
          <w:rFonts w:ascii="Arial" w:hAnsi="Arial" w:cs="Arial"/>
          <w:b/>
          <w:sz w:val="32"/>
          <w:szCs w:val="32"/>
        </w:rPr>
        <w:t xml:space="preserve">in der Innenstadt auf energieeffiziente </w:t>
      </w:r>
      <w:r w:rsidR="00562EB5" w:rsidRPr="0046612C">
        <w:rPr>
          <w:rFonts w:ascii="Arial" w:hAnsi="Arial" w:cs="Arial"/>
          <w:b/>
          <w:sz w:val="32"/>
          <w:szCs w:val="32"/>
        </w:rPr>
        <w:t>LED Lampen</w:t>
      </w:r>
    </w:p>
    <w:p w:rsidR="0046612C" w:rsidRPr="0046612C" w:rsidRDefault="0046612C" w:rsidP="00B847E8">
      <w:pPr>
        <w:jc w:val="both"/>
        <w:rPr>
          <w:rFonts w:ascii="Arial" w:hAnsi="Arial" w:cs="Arial"/>
          <w:b/>
          <w:sz w:val="28"/>
          <w:szCs w:val="28"/>
        </w:rPr>
      </w:pPr>
      <w:r w:rsidRPr="0046612C">
        <w:rPr>
          <w:rFonts w:ascii="Arial" w:hAnsi="Arial" w:cs="Arial"/>
          <w:b/>
          <w:sz w:val="28"/>
          <w:szCs w:val="28"/>
        </w:rPr>
        <w:t>Förder</w:t>
      </w:r>
      <w:r w:rsidR="00610BEC">
        <w:rPr>
          <w:rFonts w:ascii="Arial" w:hAnsi="Arial" w:cs="Arial"/>
          <w:b/>
          <w:sz w:val="28"/>
          <w:szCs w:val="28"/>
        </w:rPr>
        <w:t>ung durch das Bundesministerium</w:t>
      </w:r>
      <w:r w:rsidRPr="0046612C">
        <w:rPr>
          <w:rFonts w:ascii="Arial" w:hAnsi="Arial" w:cs="Arial"/>
          <w:b/>
          <w:sz w:val="28"/>
          <w:szCs w:val="28"/>
        </w:rPr>
        <w:t xml:space="preserve"> für Umwelt, Naturschutz und Reaktorsicherheit</w:t>
      </w:r>
    </w:p>
    <w:p w:rsidR="00E567DE" w:rsidRPr="00490568" w:rsidRDefault="00E567DE" w:rsidP="00DC1CF1">
      <w:pPr>
        <w:jc w:val="both"/>
        <w:rPr>
          <w:rFonts w:ascii="Arial" w:hAnsi="Arial" w:cs="Arial"/>
          <w:sz w:val="24"/>
          <w:szCs w:val="24"/>
        </w:rPr>
      </w:pPr>
      <w:r w:rsidRPr="00490568">
        <w:rPr>
          <w:rFonts w:ascii="Arial" w:hAnsi="Arial" w:cs="Arial"/>
          <w:sz w:val="24"/>
          <w:szCs w:val="24"/>
        </w:rPr>
        <w:t xml:space="preserve">Für die Beleuchtung öffentlicher  Straßen, Wege und Plätze  werden derzeit </w:t>
      </w:r>
      <w:r w:rsidRPr="00490568">
        <w:rPr>
          <w:rFonts w:ascii="Arial" w:hAnsi="Arial" w:cs="Arial"/>
          <w:color w:val="000000" w:themeColor="text1"/>
          <w:sz w:val="24"/>
          <w:szCs w:val="24"/>
        </w:rPr>
        <w:t xml:space="preserve">744 </w:t>
      </w:r>
      <w:r w:rsidRPr="00490568">
        <w:rPr>
          <w:rFonts w:ascii="Arial" w:hAnsi="Arial" w:cs="Arial"/>
          <w:sz w:val="24"/>
          <w:szCs w:val="24"/>
        </w:rPr>
        <w:t xml:space="preserve">Straßenlampen von der Stadt Borgholzhausen unterhalten.  </w:t>
      </w:r>
      <w:r w:rsidR="00120D88" w:rsidRPr="00490568">
        <w:rPr>
          <w:rFonts w:ascii="Arial" w:hAnsi="Arial" w:cs="Arial"/>
          <w:sz w:val="24"/>
          <w:szCs w:val="24"/>
        </w:rPr>
        <w:t xml:space="preserve"> </w:t>
      </w:r>
      <w:r w:rsidR="00762E6E">
        <w:rPr>
          <w:rFonts w:ascii="Arial" w:hAnsi="Arial" w:cs="Arial"/>
          <w:sz w:val="24"/>
          <w:szCs w:val="24"/>
        </w:rPr>
        <w:t>Der hierfür benötigte Strombedarf betrug noch i</w:t>
      </w:r>
      <w:r w:rsidR="0043590E">
        <w:rPr>
          <w:rFonts w:ascii="Arial" w:hAnsi="Arial" w:cs="Arial"/>
          <w:sz w:val="24"/>
          <w:szCs w:val="24"/>
        </w:rPr>
        <w:t xml:space="preserve">m Jahr </w:t>
      </w:r>
      <w:r w:rsidR="00762E6E">
        <w:rPr>
          <w:rFonts w:ascii="Arial" w:hAnsi="Arial" w:cs="Arial"/>
          <w:sz w:val="24"/>
          <w:szCs w:val="24"/>
        </w:rPr>
        <w:t xml:space="preserve">2007 </w:t>
      </w:r>
      <w:r w:rsidR="00762E6E" w:rsidRPr="00762E6E">
        <w:rPr>
          <w:rFonts w:ascii="Arial" w:hAnsi="Arial" w:cs="Arial"/>
          <w:sz w:val="24"/>
          <w:szCs w:val="24"/>
        </w:rPr>
        <w:t>295.054 kWh</w:t>
      </w:r>
      <w:r w:rsidR="00762E6E">
        <w:rPr>
          <w:rFonts w:ascii="Arial" w:hAnsi="Arial" w:cs="Arial"/>
          <w:sz w:val="24"/>
          <w:szCs w:val="24"/>
        </w:rPr>
        <w:t>.</w:t>
      </w:r>
    </w:p>
    <w:p w:rsidR="00B305B9" w:rsidRPr="00490568" w:rsidRDefault="00E567DE" w:rsidP="00DC1CF1">
      <w:pPr>
        <w:jc w:val="both"/>
        <w:rPr>
          <w:rFonts w:ascii="Arial" w:hAnsi="Arial" w:cs="Arial"/>
          <w:sz w:val="24"/>
          <w:szCs w:val="24"/>
        </w:rPr>
      </w:pPr>
      <w:r w:rsidRPr="00490568">
        <w:rPr>
          <w:rFonts w:ascii="Arial" w:hAnsi="Arial" w:cs="Arial"/>
          <w:sz w:val="24"/>
          <w:szCs w:val="24"/>
        </w:rPr>
        <w:t>Bereits im Jahr 2008 befasste sich erstmals</w:t>
      </w:r>
      <w:r w:rsidR="00B12B1E">
        <w:rPr>
          <w:rFonts w:ascii="Arial" w:hAnsi="Arial" w:cs="Arial"/>
          <w:sz w:val="24"/>
          <w:szCs w:val="24"/>
        </w:rPr>
        <w:t xml:space="preserve"> der Ausschuss für Umweltschutz</w:t>
      </w:r>
      <w:r w:rsidR="007049AA">
        <w:rPr>
          <w:rFonts w:ascii="Arial" w:hAnsi="Arial" w:cs="Arial"/>
          <w:sz w:val="24"/>
          <w:szCs w:val="24"/>
        </w:rPr>
        <w:t>,</w:t>
      </w:r>
      <w:r w:rsidRPr="00490568">
        <w:rPr>
          <w:rFonts w:ascii="Arial" w:hAnsi="Arial" w:cs="Arial"/>
          <w:sz w:val="24"/>
          <w:szCs w:val="24"/>
        </w:rPr>
        <w:t xml:space="preserve"> Landschafts- und Gewässerpflege des Rates der Stadt Borgholzhausen mit der Straßenbeleuchtung im Rahmen zukünftiger  Klimaschutzmaßnahmen und beschloss</w:t>
      </w:r>
      <w:r w:rsidR="007049AA">
        <w:rPr>
          <w:rFonts w:ascii="Arial" w:hAnsi="Arial" w:cs="Arial"/>
          <w:sz w:val="24"/>
          <w:szCs w:val="24"/>
        </w:rPr>
        <w:t>,</w:t>
      </w:r>
      <w:r w:rsidRPr="00490568">
        <w:rPr>
          <w:rFonts w:ascii="Arial" w:hAnsi="Arial" w:cs="Arial"/>
          <w:sz w:val="24"/>
          <w:szCs w:val="24"/>
        </w:rPr>
        <w:t xml:space="preserve"> den Energieverbrauch von 295.054 kWh/a </w:t>
      </w:r>
      <w:r w:rsidR="00762E6E" w:rsidRPr="00490568">
        <w:rPr>
          <w:rFonts w:ascii="Arial" w:hAnsi="Arial" w:cs="Arial"/>
          <w:sz w:val="24"/>
          <w:szCs w:val="24"/>
        </w:rPr>
        <w:t xml:space="preserve">für die Straßenbeleuchtung </w:t>
      </w:r>
      <w:r w:rsidR="0046612C">
        <w:rPr>
          <w:rFonts w:ascii="Arial" w:hAnsi="Arial" w:cs="Arial"/>
          <w:sz w:val="24"/>
          <w:szCs w:val="24"/>
        </w:rPr>
        <w:t xml:space="preserve">unter Berücksichtigung weiterer Vorteile </w:t>
      </w:r>
      <w:r w:rsidR="0046612C" w:rsidRPr="0046612C">
        <w:rPr>
          <w:rFonts w:ascii="Arial" w:hAnsi="Arial" w:cs="Arial"/>
          <w:sz w:val="24"/>
          <w:szCs w:val="24"/>
        </w:rPr>
        <w:t>d</w:t>
      </w:r>
      <w:r w:rsidR="0046612C">
        <w:rPr>
          <w:rFonts w:ascii="Arial" w:hAnsi="Arial" w:cs="Arial"/>
          <w:sz w:val="24"/>
          <w:szCs w:val="24"/>
        </w:rPr>
        <w:t>er</w:t>
      </w:r>
      <w:r w:rsidR="0046612C" w:rsidRPr="0046612C">
        <w:rPr>
          <w:rFonts w:ascii="Arial" w:hAnsi="Arial" w:cs="Arial"/>
          <w:sz w:val="24"/>
          <w:szCs w:val="24"/>
        </w:rPr>
        <w:t xml:space="preserve"> LED Technik bedarfsweise </w:t>
      </w:r>
      <w:r w:rsidR="0046612C">
        <w:rPr>
          <w:rFonts w:ascii="Arial" w:hAnsi="Arial" w:cs="Arial"/>
          <w:sz w:val="24"/>
          <w:szCs w:val="24"/>
        </w:rPr>
        <w:t>und in Einzelschritten drastisch zu reduzieren.</w:t>
      </w:r>
    </w:p>
    <w:p w:rsidR="004C7A9A" w:rsidRDefault="00B305B9" w:rsidP="00B847E8">
      <w:pPr>
        <w:jc w:val="both"/>
        <w:rPr>
          <w:rFonts w:ascii="Arial" w:hAnsi="Arial" w:cs="Arial"/>
          <w:sz w:val="24"/>
          <w:szCs w:val="24"/>
        </w:rPr>
      </w:pPr>
      <w:r w:rsidRPr="00490568">
        <w:rPr>
          <w:rFonts w:ascii="Arial" w:hAnsi="Arial" w:cs="Arial"/>
          <w:sz w:val="24"/>
          <w:szCs w:val="24"/>
        </w:rPr>
        <w:t>Aufgrund de</w:t>
      </w:r>
      <w:r w:rsidR="00B12B1E">
        <w:rPr>
          <w:rFonts w:ascii="Arial" w:hAnsi="Arial" w:cs="Arial"/>
          <w:sz w:val="24"/>
          <w:szCs w:val="24"/>
        </w:rPr>
        <w:t>s</w:t>
      </w:r>
      <w:r w:rsidRPr="00490568">
        <w:rPr>
          <w:rFonts w:ascii="Arial" w:hAnsi="Arial" w:cs="Arial"/>
          <w:sz w:val="24"/>
          <w:szCs w:val="24"/>
        </w:rPr>
        <w:t xml:space="preserve"> </w:t>
      </w:r>
      <w:r w:rsidR="00B12B1E">
        <w:rPr>
          <w:rFonts w:ascii="Arial" w:hAnsi="Arial" w:cs="Arial"/>
          <w:sz w:val="24"/>
          <w:szCs w:val="24"/>
        </w:rPr>
        <w:t>enormen technischen</w:t>
      </w:r>
      <w:r w:rsidRPr="00490568">
        <w:rPr>
          <w:rFonts w:ascii="Arial" w:hAnsi="Arial" w:cs="Arial"/>
          <w:sz w:val="24"/>
          <w:szCs w:val="24"/>
        </w:rPr>
        <w:t xml:space="preserve"> </w:t>
      </w:r>
      <w:r w:rsidR="00B12B1E">
        <w:rPr>
          <w:rFonts w:ascii="Arial" w:hAnsi="Arial" w:cs="Arial"/>
          <w:sz w:val="24"/>
          <w:szCs w:val="24"/>
        </w:rPr>
        <w:t>Fortschritts in</w:t>
      </w:r>
      <w:r w:rsidRPr="00490568">
        <w:rPr>
          <w:rFonts w:ascii="Arial" w:hAnsi="Arial" w:cs="Arial"/>
          <w:sz w:val="24"/>
          <w:szCs w:val="24"/>
        </w:rPr>
        <w:t xml:space="preserve"> der </w:t>
      </w:r>
      <w:r w:rsidR="0072450C">
        <w:rPr>
          <w:rFonts w:ascii="Arial" w:hAnsi="Arial" w:cs="Arial"/>
          <w:sz w:val="24"/>
          <w:szCs w:val="24"/>
        </w:rPr>
        <w:t>LED -</w:t>
      </w:r>
      <w:r w:rsidR="00B12B1E">
        <w:rPr>
          <w:rFonts w:ascii="Arial" w:hAnsi="Arial" w:cs="Arial"/>
          <w:sz w:val="24"/>
          <w:szCs w:val="24"/>
        </w:rPr>
        <w:t>Technik sanken die anfänglich</w:t>
      </w:r>
      <w:r w:rsidRPr="00490568">
        <w:rPr>
          <w:rFonts w:ascii="Arial" w:hAnsi="Arial" w:cs="Arial"/>
          <w:sz w:val="24"/>
          <w:szCs w:val="24"/>
        </w:rPr>
        <w:t xml:space="preserve"> hohen Anschaffungskosten</w:t>
      </w:r>
      <w:r w:rsidR="00B12B1E">
        <w:rPr>
          <w:rFonts w:ascii="Arial" w:hAnsi="Arial" w:cs="Arial"/>
          <w:sz w:val="24"/>
          <w:szCs w:val="24"/>
        </w:rPr>
        <w:t xml:space="preserve"> deutlich</w:t>
      </w:r>
      <w:r w:rsidRPr="00490568">
        <w:rPr>
          <w:rFonts w:ascii="Arial" w:hAnsi="Arial" w:cs="Arial"/>
          <w:sz w:val="24"/>
          <w:szCs w:val="24"/>
        </w:rPr>
        <w:t xml:space="preserve">. Mittlerweile </w:t>
      </w:r>
      <w:r w:rsidR="00562EB5">
        <w:rPr>
          <w:rFonts w:ascii="Arial" w:hAnsi="Arial" w:cs="Arial"/>
          <w:sz w:val="24"/>
          <w:szCs w:val="24"/>
        </w:rPr>
        <w:t xml:space="preserve">bietet der Markt vorrangig   </w:t>
      </w:r>
      <w:r w:rsidRPr="00490568">
        <w:rPr>
          <w:rFonts w:ascii="Arial" w:hAnsi="Arial" w:cs="Arial"/>
          <w:sz w:val="24"/>
          <w:szCs w:val="24"/>
        </w:rPr>
        <w:t>Lampenköpfe mit LED</w:t>
      </w:r>
      <w:r w:rsidR="00B12B1E">
        <w:rPr>
          <w:rFonts w:ascii="Arial" w:hAnsi="Arial" w:cs="Arial"/>
          <w:sz w:val="24"/>
          <w:szCs w:val="24"/>
        </w:rPr>
        <w:t>-</w:t>
      </w:r>
      <w:r w:rsidRPr="00490568">
        <w:rPr>
          <w:rFonts w:ascii="Arial" w:hAnsi="Arial" w:cs="Arial"/>
          <w:sz w:val="24"/>
          <w:szCs w:val="24"/>
        </w:rPr>
        <w:t xml:space="preserve">Technik </w:t>
      </w:r>
      <w:r w:rsidR="004C7A9A">
        <w:rPr>
          <w:rFonts w:ascii="Arial" w:hAnsi="Arial" w:cs="Arial"/>
          <w:sz w:val="24"/>
          <w:szCs w:val="24"/>
        </w:rPr>
        <w:t xml:space="preserve">an. </w:t>
      </w:r>
      <w:r w:rsidRPr="00490568">
        <w:rPr>
          <w:rFonts w:ascii="Arial" w:hAnsi="Arial" w:cs="Arial"/>
          <w:sz w:val="24"/>
          <w:szCs w:val="24"/>
        </w:rPr>
        <w:t xml:space="preserve">Lampenköpfe mit </w:t>
      </w:r>
      <w:r w:rsidR="004C7A9A">
        <w:rPr>
          <w:rFonts w:ascii="Arial" w:hAnsi="Arial" w:cs="Arial"/>
          <w:sz w:val="24"/>
          <w:szCs w:val="24"/>
        </w:rPr>
        <w:t>h</w:t>
      </w:r>
      <w:r w:rsidRPr="00490568">
        <w:rPr>
          <w:rFonts w:ascii="Arial" w:hAnsi="Arial" w:cs="Arial"/>
          <w:sz w:val="24"/>
          <w:szCs w:val="24"/>
        </w:rPr>
        <w:t xml:space="preserve">erkömmlicher Technik </w:t>
      </w:r>
      <w:r w:rsidR="004C7A9A">
        <w:rPr>
          <w:rFonts w:ascii="Arial" w:hAnsi="Arial" w:cs="Arial"/>
          <w:sz w:val="24"/>
          <w:szCs w:val="24"/>
        </w:rPr>
        <w:t xml:space="preserve">werden aufgrund der höheren Energieverbräuche </w:t>
      </w:r>
      <w:r w:rsidR="00610BEC">
        <w:rPr>
          <w:rFonts w:ascii="Arial" w:hAnsi="Arial" w:cs="Arial"/>
          <w:sz w:val="24"/>
          <w:szCs w:val="24"/>
        </w:rPr>
        <w:t>im öffentlichen Bereich der Stadt</w:t>
      </w:r>
      <w:r w:rsidR="004C7A9A">
        <w:rPr>
          <w:rFonts w:ascii="Arial" w:hAnsi="Arial" w:cs="Arial"/>
          <w:sz w:val="24"/>
          <w:szCs w:val="24"/>
        </w:rPr>
        <w:t xml:space="preserve"> Borgholzhausen nicht mehr verbaut.</w:t>
      </w:r>
    </w:p>
    <w:p w:rsidR="00762E6E" w:rsidRDefault="00B305B9" w:rsidP="00B847E8">
      <w:pPr>
        <w:jc w:val="both"/>
        <w:rPr>
          <w:rFonts w:ascii="Arial" w:hAnsi="Arial" w:cs="Arial"/>
          <w:sz w:val="24"/>
          <w:szCs w:val="24"/>
        </w:rPr>
      </w:pPr>
      <w:r w:rsidRPr="00490568">
        <w:rPr>
          <w:rFonts w:ascii="Arial" w:hAnsi="Arial" w:cs="Arial"/>
          <w:sz w:val="24"/>
          <w:szCs w:val="24"/>
        </w:rPr>
        <w:t xml:space="preserve">Wesentliche  </w:t>
      </w:r>
      <w:r w:rsidR="00FA2D60">
        <w:rPr>
          <w:rFonts w:ascii="Arial" w:hAnsi="Arial" w:cs="Arial"/>
          <w:sz w:val="24"/>
          <w:szCs w:val="24"/>
        </w:rPr>
        <w:t>Kostenv</w:t>
      </w:r>
      <w:r w:rsidRPr="00490568">
        <w:rPr>
          <w:rFonts w:ascii="Arial" w:hAnsi="Arial" w:cs="Arial"/>
          <w:sz w:val="24"/>
          <w:szCs w:val="24"/>
        </w:rPr>
        <w:t>orteile der LED</w:t>
      </w:r>
      <w:r w:rsidR="00B12B1E">
        <w:rPr>
          <w:rFonts w:ascii="Arial" w:hAnsi="Arial" w:cs="Arial"/>
          <w:sz w:val="24"/>
          <w:szCs w:val="24"/>
        </w:rPr>
        <w:t>-</w:t>
      </w:r>
      <w:r w:rsidRPr="00490568">
        <w:rPr>
          <w:rFonts w:ascii="Arial" w:hAnsi="Arial" w:cs="Arial"/>
          <w:sz w:val="24"/>
          <w:szCs w:val="24"/>
        </w:rPr>
        <w:t>La</w:t>
      </w:r>
      <w:r w:rsidR="00FA2D60">
        <w:rPr>
          <w:rFonts w:ascii="Arial" w:hAnsi="Arial" w:cs="Arial"/>
          <w:sz w:val="24"/>
          <w:szCs w:val="24"/>
        </w:rPr>
        <w:t xml:space="preserve">mpen ergeben sich durch </w:t>
      </w:r>
      <w:r w:rsidRPr="00490568">
        <w:rPr>
          <w:rFonts w:ascii="Arial" w:hAnsi="Arial" w:cs="Arial"/>
          <w:sz w:val="24"/>
          <w:szCs w:val="24"/>
        </w:rPr>
        <w:t xml:space="preserve"> </w:t>
      </w:r>
    </w:p>
    <w:p w:rsidR="00762E6E" w:rsidRDefault="00FA2D60" w:rsidP="00762E6E">
      <w:pPr>
        <w:pStyle w:val="Listenabsatz"/>
        <w:numPr>
          <w:ilvl w:val="0"/>
          <w:numId w:val="1"/>
        </w:numPr>
        <w:jc w:val="both"/>
        <w:rPr>
          <w:rFonts w:ascii="Arial" w:hAnsi="Arial" w:cs="Arial"/>
          <w:sz w:val="24"/>
          <w:szCs w:val="24"/>
        </w:rPr>
      </w:pPr>
      <w:r>
        <w:rPr>
          <w:rFonts w:ascii="Arial" w:hAnsi="Arial" w:cs="Arial"/>
          <w:sz w:val="24"/>
          <w:szCs w:val="24"/>
        </w:rPr>
        <w:t xml:space="preserve">den </w:t>
      </w:r>
      <w:r w:rsidR="00B305B9" w:rsidRPr="00762E6E">
        <w:rPr>
          <w:rFonts w:ascii="Arial" w:hAnsi="Arial" w:cs="Arial"/>
          <w:sz w:val="24"/>
          <w:szCs w:val="24"/>
        </w:rPr>
        <w:t>geringe</w:t>
      </w:r>
      <w:r>
        <w:rPr>
          <w:rFonts w:ascii="Arial" w:hAnsi="Arial" w:cs="Arial"/>
          <w:sz w:val="24"/>
          <w:szCs w:val="24"/>
        </w:rPr>
        <w:t>n</w:t>
      </w:r>
      <w:r w:rsidR="00B305B9" w:rsidRPr="00762E6E">
        <w:rPr>
          <w:rFonts w:ascii="Arial" w:hAnsi="Arial" w:cs="Arial"/>
          <w:sz w:val="24"/>
          <w:szCs w:val="24"/>
        </w:rPr>
        <w:t xml:space="preserve"> Energie</w:t>
      </w:r>
      <w:r>
        <w:rPr>
          <w:rFonts w:ascii="Arial" w:hAnsi="Arial" w:cs="Arial"/>
          <w:sz w:val="24"/>
          <w:szCs w:val="24"/>
        </w:rPr>
        <w:t>verbrauch</w:t>
      </w:r>
      <w:r w:rsidR="00B12B1E">
        <w:rPr>
          <w:rFonts w:ascii="Arial" w:hAnsi="Arial" w:cs="Arial"/>
          <w:sz w:val="24"/>
          <w:szCs w:val="24"/>
        </w:rPr>
        <w:t>,</w:t>
      </w:r>
    </w:p>
    <w:p w:rsidR="00B12B1E" w:rsidRDefault="00FA2D60" w:rsidP="00762E6E">
      <w:pPr>
        <w:pStyle w:val="Listenabsatz"/>
        <w:numPr>
          <w:ilvl w:val="0"/>
          <w:numId w:val="1"/>
        </w:numPr>
        <w:jc w:val="both"/>
        <w:rPr>
          <w:rFonts w:ascii="Arial" w:hAnsi="Arial" w:cs="Arial"/>
          <w:sz w:val="24"/>
          <w:szCs w:val="24"/>
        </w:rPr>
      </w:pPr>
      <w:r>
        <w:rPr>
          <w:rFonts w:ascii="Arial" w:hAnsi="Arial" w:cs="Arial"/>
          <w:sz w:val="24"/>
          <w:szCs w:val="24"/>
        </w:rPr>
        <w:t xml:space="preserve">die </w:t>
      </w:r>
      <w:r w:rsidR="00B305B9" w:rsidRPr="00762E6E">
        <w:rPr>
          <w:rFonts w:ascii="Arial" w:hAnsi="Arial" w:cs="Arial"/>
          <w:sz w:val="24"/>
          <w:szCs w:val="24"/>
        </w:rPr>
        <w:t>sehr geringe</w:t>
      </w:r>
      <w:r>
        <w:rPr>
          <w:rFonts w:ascii="Arial" w:hAnsi="Arial" w:cs="Arial"/>
          <w:sz w:val="24"/>
          <w:szCs w:val="24"/>
        </w:rPr>
        <w:t>n</w:t>
      </w:r>
      <w:r w:rsidR="00B305B9" w:rsidRPr="00762E6E">
        <w:rPr>
          <w:rFonts w:ascii="Arial" w:hAnsi="Arial" w:cs="Arial"/>
          <w:sz w:val="24"/>
          <w:szCs w:val="24"/>
        </w:rPr>
        <w:t xml:space="preserve"> Wartungskosten</w:t>
      </w:r>
      <w:r w:rsidR="00B12B1E">
        <w:rPr>
          <w:rFonts w:ascii="Arial" w:hAnsi="Arial" w:cs="Arial"/>
          <w:sz w:val="24"/>
          <w:szCs w:val="24"/>
        </w:rPr>
        <w:t>,</w:t>
      </w:r>
    </w:p>
    <w:p w:rsidR="00B12B1E" w:rsidRDefault="00B12B1E" w:rsidP="00762E6E">
      <w:pPr>
        <w:pStyle w:val="Listenabsatz"/>
        <w:numPr>
          <w:ilvl w:val="0"/>
          <w:numId w:val="1"/>
        </w:numPr>
        <w:jc w:val="both"/>
        <w:rPr>
          <w:rFonts w:ascii="Arial" w:hAnsi="Arial" w:cs="Arial"/>
          <w:sz w:val="24"/>
          <w:szCs w:val="24"/>
        </w:rPr>
      </w:pPr>
      <w:r w:rsidRPr="00B12B1E">
        <w:rPr>
          <w:rFonts w:ascii="Arial" w:hAnsi="Arial" w:cs="Arial"/>
          <w:sz w:val="24"/>
          <w:szCs w:val="24"/>
        </w:rPr>
        <w:t>lange Haltbarkeit</w:t>
      </w:r>
    </w:p>
    <w:p w:rsidR="00FA2D60" w:rsidRPr="00B12B1E" w:rsidRDefault="00FA2D60" w:rsidP="00762E6E">
      <w:pPr>
        <w:pStyle w:val="Listenabsatz"/>
        <w:numPr>
          <w:ilvl w:val="0"/>
          <w:numId w:val="1"/>
        </w:numPr>
        <w:jc w:val="both"/>
        <w:rPr>
          <w:rFonts w:ascii="Arial" w:hAnsi="Arial" w:cs="Arial"/>
          <w:sz w:val="24"/>
          <w:szCs w:val="24"/>
        </w:rPr>
      </w:pPr>
      <w:r w:rsidRPr="00B12B1E">
        <w:rPr>
          <w:rFonts w:ascii="Arial" w:hAnsi="Arial" w:cs="Arial"/>
          <w:sz w:val="24"/>
          <w:szCs w:val="24"/>
        </w:rPr>
        <w:t>und</w:t>
      </w:r>
      <w:r w:rsidR="007049AA" w:rsidRPr="00B12B1E">
        <w:rPr>
          <w:rFonts w:ascii="Arial" w:hAnsi="Arial" w:cs="Arial"/>
          <w:sz w:val="24"/>
          <w:szCs w:val="24"/>
        </w:rPr>
        <w:t xml:space="preserve"> </w:t>
      </w:r>
      <w:r w:rsidRPr="00B12B1E">
        <w:rPr>
          <w:rFonts w:ascii="Arial" w:hAnsi="Arial" w:cs="Arial"/>
          <w:sz w:val="24"/>
          <w:szCs w:val="24"/>
        </w:rPr>
        <w:t xml:space="preserve">die </w:t>
      </w:r>
      <w:r w:rsidR="00762E6E" w:rsidRPr="00B12B1E">
        <w:rPr>
          <w:rFonts w:ascii="Arial" w:hAnsi="Arial" w:cs="Arial"/>
          <w:sz w:val="24"/>
          <w:szCs w:val="24"/>
        </w:rPr>
        <w:t>Regelbarkeit</w:t>
      </w:r>
      <w:r w:rsidRPr="00B12B1E">
        <w:rPr>
          <w:rFonts w:ascii="Arial" w:hAnsi="Arial" w:cs="Arial"/>
          <w:sz w:val="24"/>
          <w:szCs w:val="24"/>
        </w:rPr>
        <w:t xml:space="preserve"> der Lichtleistung</w:t>
      </w:r>
      <w:r w:rsidR="007049AA" w:rsidRPr="00B12B1E">
        <w:rPr>
          <w:rFonts w:ascii="Arial" w:hAnsi="Arial" w:cs="Arial"/>
          <w:sz w:val="24"/>
          <w:szCs w:val="24"/>
        </w:rPr>
        <w:t>.</w:t>
      </w:r>
    </w:p>
    <w:p w:rsidR="00B305B9" w:rsidRPr="00762E6E" w:rsidRDefault="0043590E" w:rsidP="00762E6E">
      <w:pPr>
        <w:jc w:val="both"/>
        <w:rPr>
          <w:rFonts w:ascii="Arial" w:hAnsi="Arial" w:cs="Arial"/>
          <w:sz w:val="24"/>
          <w:szCs w:val="24"/>
        </w:rPr>
      </w:pPr>
      <w:r w:rsidRPr="004C6013">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6D71FB29" wp14:editId="48BD5093">
                <wp:simplePos x="0" y="0"/>
                <wp:positionH relativeFrom="column">
                  <wp:posOffset>4609465</wp:posOffset>
                </wp:positionH>
                <wp:positionV relativeFrom="paragraph">
                  <wp:posOffset>935355</wp:posOffset>
                </wp:positionV>
                <wp:extent cx="1457325" cy="133794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37945"/>
                        </a:xfrm>
                        <a:prstGeom prst="rect">
                          <a:avLst/>
                        </a:prstGeom>
                        <a:solidFill>
                          <a:srgbClr val="FFFFFF"/>
                        </a:solidFill>
                        <a:ln w="9525">
                          <a:noFill/>
                          <a:miter lim="800000"/>
                          <a:headEnd/>
                          <a:tailEnd/>
                        </a:ln>
                      </wps:spPr>
                      <wps:txbx>
                        <w:txbxContent>
                          <w:p w:rsidR="004C6013" w:rsidRDefault="0043590E" w:rsidP="00517928">
                            <w:pPr>
                              <w:spacing w:line="240" w:lineRule="auto"/>
                            </w:pPr>
                            <w:r>
                              <w:rPr>
                                <w:noProof/>
                                <w:lang w:eastAsia="de-DE"/>
                              </w:rPr>
                              <w:drawing>
                                <wp:inline distT="0" distB="0" distL="0" distR="0" wp14:anchorId="31E38223" wp14:editId="000459FA">
                                  <wp:extent cx="1362075" cy="1290637"/>
                                  <wp:effectExtent l="0" t="0" r="0" b="5080"/>
                                  <wp:docPr id="3074" name="Picture 2" descr="O:\Straßenbel\Antrag2017\Bilder2017\20170703_11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O:\Straßenbel\Antrag2017\Bilder2017\20170703_11344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50" t="17720" r="25224"/>
                                          <a:stretch/>
                                        </pic:blipFill>
                                        <pic:spPr bwMode="auto">
                                          <a:xfrm>
                                            <a:off x="0" y="0"/>
                                            <a:ext cx="1362418" cy="1290962"/>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62.95pt;margin-top:73.65pt;width:114.75pt;height:1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" stroked="f">
                <v:textbox>
                  <w:txbxContent>
                    <w:p w:rsidR="004C6013" w:rsidRDefault="0043590E" w:rsidP="00517928">
                      <w:pPr>
                        <w:spacing w:line="240" w:lineRule="auto"/>
                      </w:pPr>
                      <w:r>
                        <w:rPr>
                          <w:noProof/>
                          <w:lang w:eastAsia="de-DE"/>
                        </w:rPr>
                        <w:drawing>
                          <wp:inline distT="0" distB="0" distL="0" distR="0" wp14:anchorId="31E38223" wp14:editId="000459FA">
                            <wp:extent cx="1362075" cy="1290637"/>
                            <wp:effectExtent l="0" t="0" r="0" b="5080"/>
                            <wp:docPr id="3074" name="Picture 2" descr="O:\Straßenbel\Antrag2017\Bilder2017\20170703_11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O:\Straßenbel\Antrag2017\Bilder2017\20170703_11344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550" t="17720" r="25224"/>
                                    <a:stretch/>
                                  </pic:blipFill>
                                  <pic:spPr bwMode="auto">
                                    <a:xfrm>
                                      <a:off x="0" y="0"/>
                                      <a:ext cx="1362418" cy="1290962"/>
                                    </a:xfrm>
                                    <a:prstGeom prst="rect">
                                      <a:avLst/>
                                    </a:prstGeom>
                                    <a:noFill/>
                                    <a:extLst/>
                                  </pic:spPr>
                                </pic:pic>
                              </a:graphicData>
                            </a:graphic>
                          </wp:inline>
                        </w:drawing>
                      </w:r>
                    </w:p>
                  </w:txbxContent>
                </v:textbox>
              </v:shape>
            </w:pict>
          </mc:Fallback>
        </mc:AlternateContent>
      </w:r>
      <w:r w:rsidR="00B305B9" w:rsidRPr="00762E6E">
        <w:rPr>
          <w:rFonts w:ascii="Arial" w:hAnsi="Arial" w:cs="Arial"/>
          <w:sz w:val="24"/>
          <w:szCs w:val="24"/>
        </w:rPr>
        <w:t xml:space="preserve">Darüber </w:t>
      </w:r>
      <w:r w:rsidR="00B847E8" w:rsidRPr="00762E6E">
        <w:rPr>
          <w:rFonts w:ascii="Arial" w:hAnsi="Arial" w:cs="Arial"/>
          <w:sz w:val="24"/>
          <w:szCs w:val="24"/>
        </w:rPr>
        <w:t>h</w:t>
      </w:r>
      <w:r w:rsidR="00B305B9" w:rsidRPr="00762E6E">
        <w:rPr>
          <w:rFonts w:ascii="Arial" w:hAnsi="Arial" w:cs="Arial"/>
          <w:sz w:val="24"/>
          <w:szCs w:val="24"/>
        </w:rPr>
        <w:t>inaus haben die LED</w:t>
      </w:r>
      <w:r w:rsidR="00B12B1E">
        <w:rPr>
          <w:rFonts w:ascii="Arial" w:hAnsi="Arial" w:cs="Arial"/>
          <w:sz w:val="24"/>
          <w:szCs w:val="24"/>
        </w:rPr>
        <w:t>-</w:t>
      </w:r>
      <w:r w:rsidR="00B305B9" w:rsidRPr="00762E6E">
        <w:rPr>
          <w:rFonts w:ascii="Arial" w:hAnsi="Arial" w:cs="Arial"/>
          <w:sz w:val="24"/>
          <w:szCs w:val="24"/>
        </w:rPr>
        <w:t>Lampen den Vorteil</w:t>
      </w:r>
      <w:r w:rsidR="00FA2D60">
        <w:rPr>
          <w:rFonts w:ascii="Arial" w:hAnsi="Arial" w:cs="Arial"/>
          <w:sz w:val="24"/>
          <w:szCs w:val="24"/>
        </w:rPr>
        <w:t>,</w:t>
      </w:r>
      <w:r w:rsidR="00B305B9" w:rsidRPr="00762E6E">
        <w:rPr>
          <w:rFonts w:ascii="Arial" w:hAnsi="Arial" w:cs="Arial"/>
          <w:sz w:val="24"/>
          <w:szCs w:val="24"/>
        </w:rPr>
        <w:t xml:space="preserve"> mit weniger Lichtstreuverlusten die gewünschten  Bereiche zielgerichteter auszuleuchten. Durch die  weitaus geringere Anziehungskraft des LED</w:t>
      </w:r>
      <w:r w:rsidR="00B12B1E">
        <w:rPr>
          <w:rFonts w:ascii="Arial" w:hAnsi="Arial" w:cs="Arial"/>
          <w:sz w:val="24"/>
          <w:szCs w:val="24"/>
        </w:rPr>
        <w:t>-</w:t>
      </w:r>
      <w:r w:rsidR="00B305B9" w:rsidRPr="00762E6E">
        <w:rPr>
          <w:rFonts w:ascii="Arial" w:hAnsi="Arial" w:cs="Arial"/>
          <w:sz w:val="24"/>
          <w:szCs w:val="24"/>
        </w:rPr>
        <w:t xml:space="preserve">Lichts auf nachtaktive Insekten werden sowohl </w:t>
      </w:r>
      <w:r>
        <w:rPr>
          <w:rFonts w:ascii="Arial" w:hAnsi="Arial" w:cs="Arial"/>
          <w:sz w:val="24"/>
          <w:szCs w:val="24"/>
        </w:rPr>
        <w:t>negative Auswirkungen auf Insekten</w:t>
      </w:r>
      <w:r w:rsidR="00B305B9" w:rsidRPr="00762E6E">
        <w:rPr>
          <w:rFonts w:ascii="Arial" w:hAnsi="Arial" w:cs="Arial"/>
          <w:sz w:val="24"/>
          <w:szCs w:val="24"/>
        </w:rPr>
        <w:t xml:space="preserve"> </w:t>
      </w:r>
      <w:r w:rsidRPr="00762E6E">
        <w:rPr>
          <w:rFonts w:ascii="Arial" w:hAnsi="Arial" w:cs="Arial"/>
          <w:sz w:val="24"/>
          <w:szCs w:val="24"/>
        </w:rPr>
        <w:t xml:space="preserve">als auch Verschmutzungen </w:t>
      </w:r>
      <w:r w:rsidR="00B305B9" w:rsidRPr="00762E6E">
        <w:rPr>
          <w:rFonts w:ascii="Arial" w:hAnsi="Arial" w:cs="Arial"/>
          <w:sz w:val="24"/>
          <w:szCs w:val="24"/>
        </w:rPr>
        <w:t xml:space="preserve">an den Leuchtmitteln oder Abdeckscheiben </w:t>
      </w:r>
      <w:r>
        <w:rPr>
          <w:rFonts w:ascii="Arial" w:hAnsi="Arial" w:cs="Arial"/>
          <w:sz w:val="24"/>
          <w:szCs w:val="24"/>
        </w:rPr>
        <w:t>deutlich reduziert</w:t>
      </w:r>
      <w:r w:rsidR="00B305B9" w:rsidRPr="00762E6E">
        <w:rPr>
          <w:rFonts w:ascii="Arial" w:hAnsi="Arial" w:cs="Arial"/>
          <w:sz w:val="24"/>
          <w:szCs w:val="24"/>
        </w:rPr>
        <w:t xml:space="preserve">. </w:t>
      </w:r>
      <w:r w:rsidR="00120D88" w:rsidRPr="00762E6E">
        <w:rPr>
          <w:rFonts w:ascii="Arial" w:hAnsi="Arial" w:cs="Arial"/>
          <w:sz w:val="24"/>
          <w:szCs w:val="24"/>
        </w:rPr>
        <w:t xml:space="preserve"> </w:t>
      </w:r>
    </w:p>
    <w:p w:rsidR="00610BEC" w:rsidRDefault="00610BEC" w:rsidP="00500572">
      <w:pPr>
        <w:spacing w:after="0"/>
        <w:rPr>
          <w:rFonts w:ascii="Arial" w:hAnsi="Arial" w:cs="Arial"/>
          <w:sz w:val="24"/>
          <w:szCs w:val="24"/>
        </w:rPr>
      </w:pPr>
      <w:r>
        <w:rPr>
          <w:rFonts w:ascii="Arial" w:hAnsi="Arial" w:cs="Arial"/>
          <w:noProof/>
          <w:sz w:val="24"/>
          <w:szCs w:val="24"/>
          <w:lang w:eastAsia="de-DE"/>
        </w:rPr>
        <w:t>In</w:t>
      </w:r>
      <w:r w:rsidR="004C6013" w:rsidRPr="004C6013">
        <w:rPr>
          <w:rFonts w:ascii="Arial" w:hAnsi="Arial" w:cs="Arial"/>
          <w:sz w:val="24"/>
          <w:szCs w:val="24"/>
        </w:rPr>
        <w:t xml:space="preserve"> </w:t>
      </w:r>
      <w:r w:rsidR="00500572">
        <w:rPr>
          <w:rFonts w:ascii="Arial" w:hAnsi="Arial" w:cs="Arial"/>
          <w:sz w:val="24"/>
          <w:szCs w:val="24"/>
        </w:rPr>
        <w:t>2017/18</w:t>
      </w:r>
      <w:r w:rsidR="004C6013" w:rsidRPr="004C6013">
        <w:rPr>
          <w:rFonts w:ascii="Arial" w:hAnsi="Arial" w:cs="Arial"/>
          <w:sz w:val="24"/>
          <w:szCs w:val="24"/>
        </w:rPr>
        <w:t xml:space="preserve"> werden </w:t>
      </w:r>
      <w:r>
        <w:rPr>
          <w:rFonts w:ascii="Arial" w:hAnsi="Arial" w:cs="Arial"/>
          <w:sz w:val="24"/>
          <w:szCs w:val="24"/>
        </w:rPr>
        <w:t xml:space="preserve">in der Innenstadt </w:t>
      </w:r>
      <w:r w:rsidR="004C6013" w:rsidRPr="004C6013">
        <w:rPr>
          <w:rFonts w:ascii="Arial" w:hAnsi="Arial" w:cs="Arial"/>
          <w:sz w:val="24"/>
          <w:szCs w:val="24"/>
        </w:rPr>
        <w:t xml:space="preserve">die in 1990 verbauten </w:t>
      </w:r>
      <w:r w:rsidR="004C6013">
        <w:rPr>
          <w:rFonts w:ascii="Arial" w:hAnsi="Arial" w:cs="Arial"/>
          <w:sz w:val="24"/>
          <w:szCs w:val="24"/>
        </w:rPr>
        <w:t>110</w:t>
      </w:r>
      <w:r>
        <w:rPr>
          <w:rFonts w:ascii="Arial" w:hAnsi="Arial" w:cs="Arial"/>
          <w:sz w:val="24"/>
          <w:szCs w:val="24"/>
        </w:rPr>
        <w:t xml:space="preserve">          </w:t>
      </w:r>
    </w:p>
    <w:p w:rsidR="00610BEC" w:rsidRDefault="004C6013" w:rsidP="00500572">
      <w:pPr>
        <w:spacing w:after="0"/>
        <w:rPr>
          <w:rFonts w:ascii="Arial" w:hAnsi="Arial" w:cs="Arial"/>
          <w:noProof/>
          <w:sz w:val="24"/>
          <w:szCs w:val="24"/>
          <w:lang w:eastAsia="de-DE"/>
        </w:rPr>
      </w:pPr>
      <w:proofErr w:type="spellStart"/>
      <w:r w:rsidRPr="004C6013">
        <w:rPr>
          <w:rFonts w:ascii="Arial" w:hAnsi="Arial" w:cs="Arial"/>
          <w:sz w:val="24"/>
          <w:szCs w:val="24"/>
        </w:rPr>
        <w:t>L</w:t>
      </w:r>
      <w:r w:rsidR="00610BEC">
        <w:rPr>
          <w:rFonts w:ascii="Arial" w:hAnsi="Arial" w:cs="Arial"/>
          <w:sz w:val="24"/>
          <w:szCs w:val="24"/>
        </w:rPr>
        <w:t>eucht</w:t>
      </w:r>
      <w:r w:rsidRPr="004C6013">
        <w:rPr>
          <w:rFonts w:ascii="Arial" w:hAnsi="Arial" w:cs="Arial"/>
          <w:sz w:val="24"/>
          <w:szCs w:val="24"/>
        </w:rPr>
        <w:t>enköpfe</w:t>
      </w:r>
      <w:proofErr w:type="spellEnd"/>
      <w:r w:rsidR="00610BEC">
        <w:rPr>
          <w:rFonts w:ascii="Arial" w:hAnsi="Arial" w:cs="Arial"/>
          <w:sz w:val="24"/>
          <w:szCs w:val="24"/>
        </w:rPr>
        <w:t xml:space="preserve"> </w:t>
      </w:r>
      <w:r>
        <w:rPr>
          <w:rFonts w:ascii="Arial" w:hAnsi="Arial" w:cs="Arial"/>
          <w:sz w:val="24"/>
          <w:szCs w:val="24"/>
        </w:rPr>
        <w:t xml:space="preserve">des Herstellers </w:t>
      </w:r>
      <w:proofErr w:type="spellStart"/>
      <w:r>
        <w:rPr>
          <w:rFonts w:ascii="Arial" w:hAnsi="Arial" w:cs="Arial"/>
          <w:sz w:val="24"/>
          <w:szCs w:val="24"/>
        </w:rPr>
        <w:t>Hellux</w:t>
      </w:r>
      <w:proofErr w:type="spellEnd"/>
      <w:r>
        <w:rPr>
          <w:rFonts w:ascii="Arial" w:hAnsi="Arial" w:cs="Arial"/>
          <w:sz w:val="24"/>
          <w:szCs w:val="24"/>
        </w:rPr>
        <w:t xml:space="preserve"> </w:t>
      </w:r>
      <w:r w:rsidRPr="004C6013">
        <w:rPr>
          <w:rFonts w:ascii="Arial" w:hAnsi="Arial" w:cs="Arial"/>
          <w:sz w:val="24"/>
          <w:szCs w:val="24"/>
        </w:rPr>
        <w:t>getauscht.</w:t>
      </w:r>
      <w:r w:rsidRPr="004C6013">
        <w:rPr>
          <w:rFonts w:ascii="Arial" w:hAnsi="Arial" w:cs="Arial"/>
          <w:noProof/>
          <w:sz w:val="24"/>
          <w:szCs w:val="24"/>
          <w:lang w:eastAsia="de-DE"/>
        </w:rPr>
        <w:t xml:space="preserve">  Diese haben eine </w:t>
      </w:r>
    </w:p>
    <w:p w:rsidR="004C6013" w:rsidRDefault="004C6013" w:rsidP="00500572">
      <w:pPr>
        <w:spacing w:after="0"/>
        <w:rPr>
          <w:rFonts w:ascii="Arial" w:hAnsi="Arial" w:cs="Arial"/>
          <w:noProof/>
          <w:sz w:val="24"/>
          <w:szCs w:val="24"/>
          <w:lang w:eastAsia="de-DE"/>
        </w:rPr>
      </w:pPr>
      <w:r w:rsidRPr="004C6013">
        <w:rPr>
          <w:rFonts w:ascii="Arial" w:hAnsi="Arial" w:cs="Arial"/>
          <w:noProof/>
          <w:sz w:val="24"/>
          <w:szCs w:val="24"/>
          <w:lang w:eastAsia="de-DE"/>
        </w:rPr>
        <w:t>Leistung von 90 Watt</w:t>
      </w:r>
      <w:r>
        <w:rPr>
          <w:rFonts w:ascii="Arial" w:hAnsi="Arial" w:cs="Arial"/>
          <w:noProof/>
          <w:sz w:val="24"/>
          <w:szCs w:val="24"/>
          <w:lang w:eastAsia="de-DE"/>
        </w:rPr>
        <w:t xml:space="preserve"> pro Leuchte und somit einen Gesamtenergie-</w:t>
      </w:r>
    </w:p>
    <w:p w:rsidR="00517928" w:rsidRDefault="004C6013" w:rsidP="00500572">
      <w:pPr>
        <w:spacing w:after="0"/>
        <w:rPr>
          <w:noProof/>
          <w:lang w:eastAsia="de-DE"/>
        </w:rPr>
      </w:pPr>
      <w:r>
        <w:rPr>
          <w:rFonts w:ascii="Arial" w:hAnsi="Arial" w:cs="Arial"/>
          <w:noProof/>
          <w:sz w:val="24"/>
          <w:szCs w:val="24"/>
          <w:lang w:eastAsia="de-DE"/>
        </w:rPr>
        <w:t>bedarf von</w:t>
      </w:r>
      <w:r w:rsidRPr="004C6013">
        <w:rPr>
          <w:rFonts w:ascii="Arial" w:hAnsi="Arial" w:cs="Arial"/>
          <w:noProof/>
          <w:sz w:val="24"/>
          <w:szCs w:val="24"/>
          <w:lang w:eastAsia="de-DE"/>
        </w:rPr>
        <w:t xml:space="preserve">  </w:t>
      </w:r>
      <w:r>
        <w:rPr>
          <w:rFonts w:ascii="Arial" w:hAnsi="Arial" w:cs="Arial"/>
          <w:noProof/>
          <w:sz w:val="24"/>
          <w:szCs w:val="24"/>
          <w:lang w:eastAsia="de-DE"/>
        </w:rPr>
        <w:t>41.580 kWh/a.</w:t>
      </w:r>
      <w:r>
        <w:rPr>
          <w:noProof/>
          <w:lang w:eastAsia="de-DE"/>
        </w:rPr>
        <w:t xml:space="preserve">     </w:t>
      </w:r>
    </w:p>
    <w:p w:rsidR="00517928" w:rsidRDefault="00517928" w:rsidP="004C6013">
      <w:pPr>
        <w:spacing w:after="0"/>
        <w:jc w:val="both"/>
        <w:rPr>
          <w:noProof/>
          <w:lang w:eastAsia="de-DE"/>
        </w:rPr>
      </w:pPr>
    </w:p>
    <w:p w:rsidR="0043590E" w:rsidRDefault="0043590E" w:rsidP="00517928">
      <w:pPr>
        <w:spacing w:after="0"/>
        <w:rPr>
          <w:rFonts w:ascii="Arial" w:hAnsi="Arial" w:cs="Arial"/>
          <w:noProof/>
          <w:sz w:val="24"/>
          <w:szCs w:val="24"/>
          <w:lang w:eastAsia="de-DE"/>
        </w:rPr>
      </w:pPr>
    </w:p>
    <w:p w:rsidR="0043590E" w:rsidRDefault="00517928" w:rsidP="00517928">
      <w:pPr>
        <w:spacing w:after="0"/>
        <w:rPr>
          <w:rFonts w:ascii="Arial" w:hAnsi="Arial" w:cs="Arial"/>
          <w:noProof/>
          <w:sz w:val="24"/>
          <w:szCs w:val="24"/>
          <w:lang w:eastAsia="de-DE"/>
        </w:rPr>
      </w:pPr>
      <w:r w:rsidRPr="00517928">
        <w:rPr>
          <w:rFonts w:ascii="Arial" w:hAnsi="Arial" w:cs="Arial"/>
          <w:noProof/>
          <w:sz w:val="24"/>
          <w:szCs w:val="24"/>
          <w:lang w:eastAsia="de-DE"/>
        </w:rPr>
        <w:lastRenderedPageBreak/>
        <w:t xml:space="preserve">Am 03.07.2017 hat der Ausschuss für Planungs- und Bauangelegenheiten </w:t>
      </w:r>
      <w:r w:rsidR="00610BEC">
        <w:rPr>
          <w:rFonts w:ascii="Arial" w:hAnsi="Arial" w:cs="Arial"/>
          <w:noProof/>
          <w:sz w:val="24"/>
          <w:szCs w:val="24"/>
          <w:lang w:eastAsia="de-DE"/>
        </w:rPr>
        <w:t xml:space="preserve">des Rates der Stadt Borgholzhausen beschlossen, </w:t>
      </w:r>
      <w:r w:rsidRPr="00517928">
        <w:rPr>
          <w:rFonts w:ascii="Arial" w:hAnsi="Arial" w:cs="Arial"/>
          <w:noProof/>
          <w:sz w:val="24"/>
          <w:szCs w:val="24"/>
          <w:lang w:eastAsia="de-DE"/>
        </w:rPr>
        <w:t xml:space="preserve">als neue Leuchte die </w:t>
      </w:r>
      <w:r>
        <w:rPr>
          <w:rFonts w:ascii="Arial" w:hAnsi="Arial" w:cs="Arial"/>
          <w:noProof/>
          <w:sz w:val="24"/>
          <w:szCs w:val="24"/>
          <w:lang w:eastAsia="de-DE"/>
        </w:rPr>
        <w:t>energieeffiziente</w:t>
      </w:r>
      <w:r w:rsidR="00610BEC">
        <w:rPr>
          <w:rFonts w:ascii="Arial" w:hAnsi="Arial" w:cs="Arial"/>
          <w:noProof/>
          <w:sz w:val="24"/>
          <w:szCs w:val="24"/>
          <w:lang w:eastAsia="de-DE"/>
        </w:rPr>
        <w:t xml:space="preserve"> </w:t>
      </w:r>
      <w:r>
        <w:rPr>
          <w:rFonts w:ascii="Arial" w:hAnsi="Arial" w:cs="Arial"/>
          <w:noProof/>
          <w:sz w:val="24"/>
          <w:szCs w:val="24"/>
          <w:lang w:eastAsia="de-DE"/>
        </w:rPr>
        <w:t xml:space="preserve">LED Leuchte der Firma Hellux, Modell Tempus zu verbauen. </w:t>
      </w:r>
    </w:p>
    <w:p w:rsidR="00120D88" w:rsidRPr="00AE7F4A" w:rsidRDefault="0043590E" w:rsidP="00AE7F4A">
      <w:r>
        <w:rPr>
          <w:noProof/>
          <w:lang w:eastAsia="de-DE"/>
        </w:rPr>
        <mc:AlternateContent>
          <mc:Choice Requires="wps">
            <w:drawing>
              <wp:anchor distT="0" distB="0" distL="114300" distR="114300" simplePos="0" relativeHeight="251663360" behindDoc="0" locked="0" layoutInCell="1" allowOverlap="1" wp14:anchorId="2902B6EE" wp14:editId="683087EC">
                <wp:simplePos x="0" y="0"/>
                <wp:positionH relativeFrom="column">
                  <wp:posOffset>-76200</wp:posOffset>
                </wp:positionH>
                <wp:positionV relativeFrom="paragraph">
                  <wp:posOffset>1905</wp:posOffset>
                </wp:positionV>
                <wp:extent cx="4914900" cy="166687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914900" cy="1666875"/>
                        </a:xfrm>
                        <a:prstGeom prst="rect">
                          <a:avLst/>
                        </a:prstGeom>
                        <a:noFill/>
                        <a:ln w="6350">
                          <a:solidFill>
                            <a:srgbClr val="000000">
                              <a:alpha val="0"/>
                            </a:srgbClr>
                          </a:solidFill>
                        </a:ln>
                        <a:effectLst/>
                      </wps:spPr>
                      <wps:txbx>
                        <w:txbxContent>
                          <w:p w:rsidR="0043590E" w:rsidRDefault="0043590E" w:rsidP="00517928">
                            <w:pPr>
                              <w:spacing w:after="0"/>
                              <w:rPr>
                                <w:rFonts w:ascii="Arial" w:hAnsi="Arial" w:cs="Arial"/>
                                <w:noProof/>
                                <w:sz w:val="24"/>
                                <w:szCs w:val="24"/>
                                <w:lang w:eastAsia="de-DE"/>
                              </w:rPr>
                            </w:pPr>
                            <w:r>
                              <w:rPr>
                                <w:rFonts w:ascii="Arial" w:hAnsi="Arial" w:cs="Arial"/>
                                <w:noProof/>
                                <w:sz w:val="24"/>
                                <w:szCs w:val="24"/>
                                <w:lang w:eastAsia="de-DE"/>
                              </w:rPr>
                              <w:t>Zusätzlich wird die Anordnung der aktuellen Leuchtenstandorte</w:t>
                            </w:r>
                            <w:r w:rsidR="00411AE2">
                              <w:rPr>
                                <w:rFonts w:ascii="Arial" w:hAnsi="Arial" w:cs="Arial"/>
                                <w:noProof/>
                                <w:sz w:val="24"/>
                                <w:szCs w:val="24"/>
                                <w:lang w:eastAsia="de-DE"/>
                              </w:rPr>
                              <w:t xml:space="preserve"> </w:t>
                            </w:r>
                            <w:r>
                              <w:rPr>
                                <w:rFonts w:ascii="Arial" w:hAnsi="Arial" w:cs="Arial"/>
                                <w:noProof/>
                                <w:sz w:val="24"/>
                                <w:szCs w:val="24"/>
                                <w:lang w:eastAsia="de-DE"/>
                              </w:rPr>
                              <w:t xml:space="preserve"> </w:t>
                            </w:r>
                          </w:p>
                          <w:p w:rsidR="00DC1CF1" w:rsidRDefault="0043590E" w:rsidP="00517928">
                            <w:pPr>
                              <w:spacing w:after="0"/>
                              <w:rPr>
                                <w:rFonts w:ascii="Arial" w:hAnsi="Arial" w:cs="Arial"/>
                                <w:noProof/>
                                <w:sz w:val="24"/>
                                <w:szCs w:val="24"/>
                                <w:lang w:eastAsia="de-DE"/>
                              </w:rPr>
                            </w:pPr>
                            <w:r>
                              <w:rPr>
                                <w:rFonts w:ascii="Arial" w:hAnsi="Arial" w:cs="Arial"/>
                                <w:noProof/>
                                <w:sz w:val="24"/>
                                <w:szCs w:val="24"/>
                                <w:lang w:eastAsia="de-DE"/>
                              </w:rPr>
                              <w:t xml:space="preserve">hinsichtlich einer </w:t>
                            </w:r>
                            <w:r w:rsidR="00DC1CF1">
                              <w:rPr>
                                <w:rFonts w:ascii="Arial" w:hAnsi="Arial" w:cs="Arial"/>
                                <w:noProof/>
                                <w:sz w:val="24"/>
                                <w:szCs w:val="24"/>
                                <w:lang w:eastAsia="de-DE"/>
                              </w:rPr>
                              <w:t>optimalen</w:t>
                            </w:r>
                            <w:r>
                              <w:rPr>
                                <w:rFonts w:ascii="Arial" w:hAnsi="Arial" w:cs="Arial"/>
                                <w:noProof/>
                                <w:sz w:val="24"/>
                                <w:szCs w:val="24"/>
                                <w:lang w:eastAsia="de-DE"/>
                              </w:rPr>
                              <w:t xml:space="preserve"> Ausleuchtung </w:t>
                            </w:r>
                            <w:r w:rsidR="00DC1CF1">
                              <w:rPr>
                                <w:rFonts w:ascii="Arial" w:hAnsi="Arial" w:cs="Arial"/>
                                <w:noProof/>
                                <w:sz w:val="24"/>
                                <w:szCs w:val="24"/>
                                <w:lang w:eastAsia="de-DE"/>
                              </w:rPr>
                              <w:t xml:space="preserve">bei deutlich reduziertem </w:t>
                            </w:r>
                          </w:p>
                          <w:p w:rsidR="0043590E" w:rsidRPr="00517928" w:rsidRDefault="00DC1CF1" w:rsidP="00517928">
                            <w:pPr>
                              <w:spacing w:after="0"/>
                              <w:rPr>
                                <w:rFonts w:ascii="Arial" w:hAnsi="Arial" w:cs="Arial"/>
                                <w:noProof/>
                                <w:sz w:val="24"/>
                                <w:szCs w:val="24"/>
                                <w:lang w:eastAsia="de-DE"/>
                              </w:rPr>
                            </w:pPr>
                            <w:r>
                              <w:rPr>
                                <w:rFonts w:ascii="Arial" w:hAnsi="Arial" w:cs="Arial"/>
                                <w:noProof/>
                                <w:sz w:val="24"/>
                                <w:szCs w:val="24"/>
                                <w:lang w:eastAsia="de-DE"/>
                              </w:rPr>
                              <w:t xml:space="preserve">Energieverbrauch </w:t>
                            </w:r>
                            <w:r w:rsidR="00500572">
                              <w:rPr>
                                <w:rFonts w:ascii="Arial" w:hAnsi="Arial" w:cs="Arial"/>
                                <w:noProof/>
                                <w:sz w:val="24"/>
                                <w:szCs w:val="24"/>
                                <w:lang w:eastAsia="de-DE"/>
                              </w:rPr>
                              <w:t xml:space="preserve">in </w:t>
                            </w:r>
                            <w:r w:rsidR="0043590E">
                              <w:rPr>
                                <w:rFonts w:ascii="Arial" w:hAnsi="Arial" w:cs="Arial"/>
                                <w:noProof/>
                                <w:sz w:val="24"/>
                                <w:szCs w:val="24"/>
                                <w:lang w:eastAsia="de-DE"/>
                              </w:rPr>
                              <w:t xml:space="preserve">der Innenstadt überprüft. Die </w:t>
                            </w:r>
                            <w:r w:rsidR="00411AE2">
                              <w:rPr>
                                <w:rFonts w:ascii="Arial" w:hAnsi="Arial" w:cs="Arial"/>
                                <w:noProof/>
                                <w:sz w:val="24"/>
                                <w:szCs w:val="24"/>
                                <w:lang w:eastAsia="de-DE"/>
                              </w:rPr>
                              <w:t>n</w:t>
                            </w:r>
                            <w:r w:rsidR="0043590E">
                              <w:rPr>
                                <w:rFonts w:ascii="Arial" w:hAnsi="Arial" w:cs="Arial"/>
                                <w:noProof/>
                                <w:sz w:val="24"/>
                                <w:szCs w:val="24"/>
                                <w:lang w:eastAsia="de-DE"/>
                              </w:rPr>
                              <w:t xml:space="preserve">eue Leuchte verbraucht nur noch </w:t>
                            </w:r>
                            <w:r w:rsidR="00411AE2">
                              <w:rPr>
                                <w:rFonts w:ascii="Arial" w:hAnsi="Arial" w:cs="Arial"/>
                                <w:noProof/>
                                <w:sz w:val="24"/>
                                <w:szCs w:val="24"/>
                                <w:lang w:eastAsia="de-DE"/>
                              </w:rPr>
                              <w:t>20 W/a</w:t>
                            </w:r>
                            <w:r w:rsidR="0043590E">
                              <w:rPr>
                                <w:rFonts w:ascii="Arial" w:hAnsi="Arial" w:cs="Arial"/>
                                <w:noProof/>
                                <w:sz w:val="24"/>
                                <w:szCs w:val="24"/>
                                <w:lang w:eastAsia="de-DE"/>
                              </w:rPr>
                              <w:t>, wodurch der</w:t>
                            </w:r>
                            <w:r w:rsidR="0043590E" w:rsidRPr="00517928">
                              <w:rPr>
                                <w:rFonts w:ascii="Arial" w:hAnsi="Arial" w:cs="Arial"/>
                                <w:noProof/>
                                <w:sz w:val="24"/>
                                <w:szCs w:val="24"/>
                                <w:lang w:eastAsia="de-DE"/>
                              </w:rPr>
                              <w:t xml:space="preserve">  </w:t>
                            </w:r>
                            <w:r w:rsidR="0043590E">
                              <w:rPr>
                                <w:rFonts w:ascii="Arial" w:hAnsi="Arial" w:cs="Arial"/>
                                <w:noProof/>
                                <w:sz w:val="24"/>
                                <w:szCs w:val="24"/>
                                <w:lang w:eastAsia="de-DE"/>
                              </w:rPr>
                              <w:t xml:space="preserve">Gesamtenergiebedarf auf 9.240 kWh/a reduziert wird. Zusätzlich ist es durch die neuen Leuchten möglich, die Lichtleistung in den Nachtstunden zu </w:t>
                            </w:r>
                            <w:r w:rsidR="00411AE2">
                              <w:rPr>
                                <w:rFonts w:ascii="Arial" w:hAnsi="Arial" w:cs="Arial"/>
                                <w:noProof/>
                                <w:sz w:val="24"/>
                                <w:szCs w:val="24"/>
                                <w:lang w:eastAsia="de-DE"/>
                              </w:rPr>
                              <w:t>re</w:t>
                            </w:r>
                            <w:r w:rsidR="0043590E">
                              <w:rPr>
                                <w:rFonts w:ascii="Arial" w:hAnsi="Arial" w:cs="Arial"/>
                                <w:noProof/>
                                <w:sz w:val="24"/>
                                <w:szCs w:val="24"/>
                                <w:lang w:eastAsia="de-DE"/>
                              </w:rPr>
                              <w:t xml:space="preserve">duzieren, wodurch nochmals </w:t>
                            </w:r>
                            <w:r w:rsidR="0043590E" w:rsidRPr="00517928">
                              <w:rPr>
                                <w:rFonts w:ascii="Arial" w:hAnsi="Arial" w:cs="Arial"/>
                                <w:noProof/>
                                <w:sz w:val="24"/>
                                <w:szCs w:val="24"/>
                                <w:lang w:eastAsia="de-DE"/>
                              </w:rPr>
                              <w:t xml:space="preserve"> </w:t>
                            </w:r>
                            <w:r w:rsidR="0043590E">
                              <w:rPr>
                                <w:rFonts w:ascii="Arial" w:hAnsi="Arial" w:cs="Arial"/>
                                <w:noProof/>
                                <w:sz w:val="24"/>
                                <w:szCs w:val="24"/>
                                <w:lang w:eastAsia="de-DE"/>
                              </w:rPr>
                              <w:t>2.800 kWh Strom pro Jahr gespart werden können.</w:t>
                            </w:r>
                            <w:r w:rsidR="0043590E" w:rsidRPr="00517928">
                              <w:rPr>
                                <w:rFonts w:ascii="Arial" w:hAnsi="Arial" w:cs="Arial"/>
                                <w:noProof/>
                                <w:sz w:val="24"/>
                                <w:szCs w:val="24"/>
                                <w:lang w:eastAsia="de-DE"/>
                              </w:rPr>
                              <w:t xml:space="preserve">         </w:t>
                            </w:r>
                          </w:p>
                          <w:p w:rsidR="0043590E" w:rsidRPr="005E6D8D" w:rsidRDefault="0043590E">
                            <w:pPr>
                              <w:rPr>
                                <w:rFonts w:ascii="Arial" w:hAnsi="Arial" w:cs="Arial"/>
                                <w:noProof/>
                                <w:sz w:val="24"/>
                                <w:szCs w:val="24"/>
                              </w:rPr>
                            </w:pPr>
                            <w:r>
                              <w:rPr>
                                <w:noProof/>
                                <w:lang w:eastAsia="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6pt;margin-top:.15pt;width:387pt;height:1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" filled="f" strokeweight=".5pt">
                <v:stroke opacity="0"/>
                <v:textbox>
                  <w:txbxContent>
                    <w:p w:rsidR="0043590E" w:rsidRDefault="0043590E" w:rsidP="00517928">
                      <w:pPr>
                        <w:spacing w:after="0"/>
                        <w:rPr>
                          <w:rFonts w:ascii="Arial" w:hAnsi="Arial" w:cs="Arial"/>
                          <w:noProof/>
                          <w:sz w:val="24"/>
                          <w:szCs w:val="24"/>
                          <w:lang w:eastAsia="de-DE"/>
                        </w:rPr>
                      </w:pPr>
                      <w:r>
                        <w:rPr>
                          <w:rFonts w:ascii="Arial" w:hAnsi="Arial" w:cs="Arial"/>
                          <w:noProof/>
                          <w:sz w:val="24"/>
                          <w:szCs w:val="24"/>
                          <w:lang w:eastAsia="de-DE"/>
                        </w:rPr>
                        <w:t>Zusätzlich wird die Anordnung der aktuellen Leuchtenstandorte</w:t>
                      </w:r>
                      <w:r w:rsidR="00411AE2">
                        <w:rPr>
                          <w:rFonts w:ascii="Arial" w:hAnsi="Arial" w:cs="Arial"/>
                          <w:noProof/>
                          <w:sz w:val="24"/>
                          <w:szCs w:val="24"/>
                          <w:lang w:eastAsia="de-DE"/>
                        </w:rPr>
                        <w:t xml:space="preserve"> </w:t>
                      </w:r>
                      <w:r>
                        <w:rPr>
                          <w:rFonts w:ascii="Arial" w:hAnsi="Arial" w:cs="Arial"/>
                          <w:noProof/>
                          <w:sz w:val="24"/>
                          <w:szCs w:val="24"/>
                          <w:lang w:eastAsia="de-DE"/>
                        </w:rPr>
                        <w:t xml:space="preserve"> </w:t>
                      </w:r>
                    </w:p>
                    <w:p w:rsidR="00DC1CF1" w:rsidRDefault="0043590E" w:rsidP="00517928">
                      <w:pPr>
                        <w:spacing w:after="0"/>
                        <w:rPr>
                          <w:rFonts w:ascii="Arial" w:hAnsi="Arial" w:cs="Arial"/>
                          <w:noProof/>
                          <w:sz w:val="24"/>
                          <w:szCs w:val="24"/>
                          <w:lang w:eastAsia="de-DE"/>
                        </w:rPr>
                      </w:pPr>
                      <w:r>
                        <w:rPr>
                          <w:rFonts w:ascii="Arial" w:hAnsi="Arial" w:cs="Arial"/>
                          <w:noProof/>
                          <w:sz w:val="24"/>
                          <w:szCs w:val="24"/>
                          <w:lang w:eastAsia="de-DE"/>
                        </w:rPr>
                        <w:t xml:space="preserve">hinsichtlich einer </w:t>
                      </w:r>
                      <w:r w:rsidR="00DC1CF1">
                        <w:rPr>
                          <w:rFonts w:ascii="Arial" w:hAnsi="Arial" w:cs="Arial"/>
                          <w:noProof/>
                          <w:sz w:val="24"/>
                          <w:szCs w:val="24"/>
                          <w:lang w:eastAsia="de-DE"/>
                        </w:rPr>
                        <w:t>optimalen</w:t>
                      </w:r>
                      <w:r>
                        <w:rPr>
                          <w:rFonts w:ascii="Arial" w:hAnsi="Arial" w:cs="Arial"/>
                          <w:noProof/>
                          <w:sz w:val="24"/>
                          <w:szCs w:val="24"/>
                          <w:lang w:eastAsia="de-DE"/>
                        </w:rPr>
                        <w:t xml:space="preserve"> Ausleuchtung </w:t>
                      </w:r>
                      <w:r w:rsidR="00DC1CF1">
                        <w:rPr>
                          <w:rFonts w:ascii="Arial" w:hAnsi="Arial" w:cs="Arial"/>
                          <w:noProof/>
                          <w:sz w:val="24"/>
                          <w:szCs w:val="24"/>
                          <w:lang w:eastAsia="de-DE"/>
                        </w:rPr>
                        <w:t xml:space="preserve">bei deutlich reduziertem </w:t>
                      </w:r>
                    </w:p>
                    <w:p w:rsidR="0043590E" w:rsidRPr="00517928" w:rsidRDefault="00DC1CF1" w:rsidP="00517928">
                      <w:pPr>
                        <w:spacing w:after="0"/>
                        <w:rPr>
                          <w:rFonts w:ascii="Arial" w:hAnsi="Arial" w:cs="Arial"/>
                          <w:noProof/>
                          <w:sz w:val="24"/>
                          <w:szCs w:val="24"/>
                          <w:lang w:eastAsia="de-DE"/>
                        </w:rPr>
                      </w:pPr>
                      <w:r>
                        <w:rPr>
                          <w:rFonts w:ascii="Arial" w:hAnsi="Arial" w:cs="Arial"/>
                          <w:noProof/>
                          <w:sz w:val="24"/>
                          <w:szCs w:val="24"/>
                          <w:lang w:eastAsia="de-DE"/>
                        </w:rPr>
                        <w:t xml:space="preserve">Energieverbrauch </w:t>
                      </w:r>
                      <w:r w:rsidR="00500572">
                        <w:rPr>
                          <w:rFonts w:ascii="Arial" w:hAnsi="Arial" w:cs="Arial"/>
                          <w:noProof/>
                          <w:sz w:val="24"/>
                          <w:szCs w:val="24"/>
                          <w:lang w:eastAsia="de-DE"/>
                        </w:rPr>
                        <w:t xml:space="preserve">in </w:t>
                      </w:r>
                      <w:r w:rsidR="0043590E">
                        <w:rPr>
                          <w:rFonts w:ascii="Arial" w:hAnsi="Arial" w:cs="Arial"/>
                          <w:noProof/>
                          <w:sz w:val="24"/>
                          <w:szCs w:val="24"/>
                          <w:lang w:eastAsia="de-DE"/>
                        </w:rPr>
                        <w:t xml:space="preserve">der Innenstadt überprüft. Die </w:t>
                      </w:r>
                      <w:r w:rsidR="00411AE2">
                        <w:rPr>
                          <w:rFonts w:ascii="Arial" w:hAnsi="Arial" w:cs="Arial"/>
                          <w:noProof/>
                          <w:sz w:val="24"/>
                          <w:szCs w:val="24"/>
                          <w:lang w:eastAsia="de-DE"/>
                        </w:rPr>
                        <w:t>n</w:t>
                      </w:r>
                      <w:r w:rsidR="0043590E">
                        <w:rPr>
                          <w:rFonts w:ascii="Arial" w:hAnsi="Arial" w:cs="Arial"/>
                          <w:noProof/>
                          <w:sz w:val="24"/>
                          <w:szCs w:val="24"/>
                          <w:lang w:eastAsia="de-DE"/>
                        </w:rPr>
                        <w:t xml:space="preserve">eue Leuchte verbraucht nur noch </w:t>
                      </w:r>
                      <w:r w:rsidR="00411AE2">
                        <w:rPr>
                          <w:rFonts w:ascii="Arial" w:hAnsi="Arial" w:cs="Arial"/>
                          <w:noProof/>
                          <w:sz w:val="24"/>
                          <w:szCs w:val="24"/>
                          <w:lang w:eastAsia="de-DE"/>
                        </w:rPr>
                        <w:t>20 W/a</w:t>
                      </w:r>
                      <w:r w:rsidR="0043590E">
                        <w:rPr>
                          <w:rFonts w:ascii="Arial" w:hAnsi="Arial" w:cs="Arial"/>
                          <w:noProof/>
                          <w:sz w:val="24"/>
                          <w:szCs w:val="24"/>
                          <w:lang w:eastAsia="de-DE"/>
                        </w:rPr>
                        <w:t>, wodurch der</w:t>
                      </w:r>
                      <w:r w:rsidR="0043590E" w:rsidRPr="00517928">
                        <w:rPr>
                          <w:rFonts w:ascii="Arial" w:hAnsi="Arial" w:cs="Arial"/>
                          <w:noProof/>
                          <w:sz w:val="24"/>
                          <w:szCs w:val="24"/>
                          <w:lang w:eastAsia="de-DE"/>
                        </w:rPr>
                        <w:t xml:space="preserve">  </w:t>
                      </w:r>
                      <w:r w:rsidR="0043590E">
                        <w:rPr>
                          <w:rFonts w:ascii="Arial" w:hAnsi="Arial" w:cs="Arial"/>
                          <w:noProof/>
                          <w:sz w:val="24"/>
                          <w:szCs w:val="24"/>
                          <w:lang w:eastAsia="de-DE"/>
                        </w:rPr>
                        <w:t xml:space="preserve">Gesamtenergiebedarf auf 9.240 kWh/a reduziert wird. Zusätzlich ist es durch die neuen Leuchten möglich, die Lichtleistung in den Nachtstunden zu </w:t>
                      </w:r>
                      <w:r w:rsidR="00411AE2">
                        <w:rPr>
                          <w:rFonts w:ascii="Arial" w:hAnsi="Arial" w:cs="Arial"/>
                          <w:noProof/>
                          <w:sz w:val="24"/>
                          <w:szCs w:val="24"/>
                          <w:lang w:eastAsia="de-DE"/>
                        </w:rPr>
                        <w:t>re</w:t>
                      </w:r>
                      <w:r w:rsidR="0043590E">
                        <w:rPr>
                          <w:rFonts w:ascii="Arial" w:hAnsi="Arial" w:cs="Arial"/>
                          <w:noProof/>
                          <w:sz w:val="24"/>
                          <w:szCs w:val="24"/>
                          <w:lang w:eastAsia="de-DE"/>
                        </w:rPr>
                        <w:t xml:space="preserve">duzieren, wodurch nochmals </w:t>
                      </w:r>
                      <w:r w:rsidR="0043590E" w:rsidRPr="00517928">
                        <w:rPr>
                          <w:rFonts w:ascii="Arial" w:hAnsi="Arial" w:cs="Arial"/>
                          <w:noProof/>
                          <w:sz w:val="24"/>
                          <w:szCs w:val="24"/>
                          <w:lang w:eastAsia="de-DE"/>
                        </w:rPr>
                        <w:t xml:space="preserve"> </w:t>
                      </w:r>
                      <w:r w:rsidR="0043590E">
                        <w:rPr>
                          <w:rFonts w:ascii="Arial" w:hAnsi="Arial" w:cs="Arial"/>
                          <w:noProof/>
                          <w:sz w:val="24"/>
                          <w:szCs w:val="24"/>
                          <w:lang w:eastAsia="de-DE"/>
                        </w:rPr>
                        <w:t>2.800 kWh Strom pro Jahr gespart werden können.</w:t>
                      </w:r>
                      <w:r w:rsidR="0043590E" w:rsidRPr="00517928">
                        <w:rPr>
                          <w:rFonts w:ascii="Arial" w:hAnsi="Arial" w:cs="Arial"/>
                          <w:noProof/>
                          <w:sz w:val="24"/>
                          <w:szCs w:val="24"/>
                          <w:lang w:eastAsia="de-DE"/>
                        </w:rPr>
                        <w:t xml:space="preserve">         </w:t>
                      </w:r>
                    </w:p>
                    <w:p w:rsidR="0043590E" w:rsidRPr="005E6D8D" w:rsidRDefault="0043590E">
                      <w:pPr>
                        <w:rPr>
                          <w:rFonts w:ascii="Arial" w:hAnsi="Arial" w:cs="Arial"/>
                          <w:noProof/>
                          <w:sz w:val="24"/>
                          <w:szCs w:val="24"/>
                        </w:rPr>
                      </w:pPr>
                      <w:r>
                        <w:rPr>
                          <w:noProof/>
                          <w:lang w:eastAsia="de-DE"/>
                        </w:rPr>
                        <w:t xml:space="preserve">                                                                                                    </w:t>
                      </w:r>
                    </w:p>
                  </w:txbxContent>
                </v:textbox>
                <w10:wrap type="square"/>
              </v:shape>
            </w:pict>
          </mc:Fallback>
        </mc:AlternateContent>
      </w:r>
      <w:r w:rsidRPr="00517928">
        <w:rPr>
          <w:rFonts w:ascii="Arial" w:hAnsi="Arial" w:cs="Arial"/>
          <w:noProof/>
          <w:sz w:val="24"/>
          <w:szCs w:val="24"/>
          <w:lang w:eastAsia="de-DE"/>
        </w:rPr>
        <mc:AlternateContent>
          <mc:Choice Requires="wps">
            <w:drawing>
              <wp:anchor distT="0" distB="0" distL="114300" distR="114300" simplePos="0" relativeHeight="251664384" behindDoc="0" locked="0" layoutInCell="1" allowOverlap="1" wp14:anchorId="28DB632B" wp14:editId="03783AD2">
                <wp:simplePos x="0" y="0"/>
                <wp:positionH relativeFrom="column">
                  <wp:posOffset>4648518</wp:posOffset>
                </wp:positionH>
                <wp:positionV relativeFrom="paragraph">
                  <wp:posOffset>1905</wp:posOffset>
                </wp:positionV>
                <wp:extent cx="1632268" cy="1666875"/>
                <wp:effectExtent l="0" t="0" r="25400" b="2857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268" cy="1666875"/>
                        </a:xfrm>
                        <a:prstGeom prst="rect">
                          <a:avLst/>
                        </a:prstGeom>
                        <a:solidFill>
                          <a:srgbClr val="FFFFFF"/>
                        </a:solidFill>
                        <a:ln w="9525">
                          <a:solidFill>
                            <a:srgbClr val="000000"/>
                          </a:solidFill>
                          <a:miter lim="800000"/>
                          <a:headEnd/>
                          <a:tailEnd/>
                        </a:ln>
                      </wps:spPr>
                      <wps:txbx>
                        <w:txbxContent>
                          <w:p w:rsidR="0043590E" w:rsidRDefault="0043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6.05pt;margin-top:.15pt;width:128.55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">
                <v:textbox>
                  <w:txbxContent>
                    <w:p w:rsidR="0043590E" w:rsidRDefault="0043590E"/>
                  </w:txbxContent>
                </v:textbox>
              </v:shape>
            </w:pict>
          </mc:Fallback>
        </mc:AlternateContent>
      </w:r>
      <w:r w:rsidR="00F433CC" w:rsidRPr="00517928">
        <w:rPr>
          <w:rFonts w:ascii="Arial" w:hAnsi="Arial" w:cs="Arial"/>
          <w:noProof/>
          <w:sz w:val="24"/>
          <w:szCs w:val="24"/>
          <w:lang w:eastAsia="de-DE"/>
        </w:rPr>
        <w:drawing>
          <wp:inline distT="0" distB="0" distL="0" distR="0" wp14:anchorId="367547BB" wp14:editId="4C4DA8AD">
            <wp:extent cx="1862137" cy="15430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137" cy="1543050"/>
                    </a:xfrm>
                    <a:prstGeom prst="rect">
                      <a:avLst/>
                    </a:prstGeom>
                    <a:noFill/>
                    <a:ln>
                      <a:noFill/>
                    </a:ln>
                    <a:effectLst/>
                    <a:extLst/>
                  </pic:spPr>
                </pic:pic>
              </a:graphicData>
            </a:graphic>
          </wp:inline>
        </w:drawing>
      </w:r>
    </w:p>
    <w:p w:rsidR="00D10CE3" w:rsidRPr="00AE7F4A" w:rsidRDefault="00D10CE3" w:rsidP="00B847E8">
      <w:pPr>
        <w:jc w:val="both"/>
        <w:rPr>
          <w:rFonts w:ascii="Arial" w:hAnsi="Arial" w:cs="Arial"/>
          <w:sz w:val="24"/>
          <w:szCs w:val="24"/>
        </w:rPr>
      </w:pPr>
      <w:r w:rsidRPr="00AE7F4A">
        <w:rPr>
          <w:rFonts w:ascii="Arial" w:hAnsi="Arial" w:cs="Arial"/>
          <w:sz w:val="24"/>
          <w:szCs w:val="24"/>
        </w:rPr>
        <w:t xml:space="preserve">Wie schon bei den Maßnahmen zum energieeffizienten Umbau der Straßenbeleuchtung in den Jahren  2013,2015 und 2016 wird auch dieser Umbau mit </w:t>
      </w:r>
      <w:r w:rsidR="00AE7F4A" w:rsidRPr="00AE7F4A">
        <w:rPr>
          <w:rFonts w:ascii="Arial" w:hAnsi="Arial" w:cs="Arial"/>
          <w:sz w:val="24"/>
          <w:szCs w:val="24"/>
        </w:rPr>
        <w:t>M</w:t>
      </w:r>
      <w:r w:rsidRPr="00AE7F4A">
        <w:rPr>
          <w:rFonts w:ascii="Arial" w:hAnsi="Arial" w:cs="Arial"/>
          <w:sz w:val="24"/>
          <w:szCs w:val="24"/>
        </w:rPr>
        <w:t>itteln des Bundesministeriums für Umwelt, Naturschutz und Reaktorsicherheit gefördert.</w:t>
      </w:r>
      <w:bookmarkStart w:id="0" w:name="_GoBack"/>
      <w:bookmarkEnd w:id="0"/>
    </w:p>
    <w:p w:rsidR="0046712A" w:rsidRDefault="0046712A" w:rsidP="00B847E8">
      <w:pPr>
        <w:jc w:val="both"/>
        <w:rPr>
          <w:rFonts w:ascii="Arial" w:hAnsi="Arial" w:cs="Arial"/>
          <w:b/>
          <w:sz w:val="24"/>
          <w:szCs w:val="24"/>
        </w:rPr>
      </w:pPr>
      <w:r>
        <w:rPr>
          <w:rFonts w:ascii="Arial" w:hAnsi="Arial" w:cs="Arial"/>
          <w:b/>
          <w:sz w:val="24"/>
          <w:szCs w:val="24"/>
        </w:rPr>
        <w:t>Nationale Klimaschutzinitiative der Bundesregierung</w:t>
      </w:r>
    </w:p>
    <w:p w:rsidR="0046712A" w:rsidRPr="00AE7F4A" w:rsidRDefault="0046712A" w:rsidP="00B847E8">
      <w:pPr>
        <w:jc w:val="both"/>
        <w:rPr>
          <w:rFonts w:ascii="Arial" w:hAnsi="Arial" w:cs="Arial"/>
          <w:sz w:val="24"/>
          <w:szCs w:val="24"/>
        </w:rPr>
      </w:pPr>
      <w:r w:rsidRPr="00AE7F4A">
        <w:rPr>
          <w:rFonts w:ascii="Arial" w:hAnsi="Arial" w:cs="Arial"/>
          <w:sz w:val="24"/>
          <w:szCs w:val="24"/>
        </w:rPr>
        <w:t xml:space="preserve">Mit der Nationalen Klimaschutzinitiative initiiert und fördert das Bundesumweltministerium seit 2008 zahlreiche Projekte, die einen Beitrag zur Senkung der Treibhausgasemissionen leisten. Ihre Programme und Projekte decken ein breites Spektrum an Klimaschutzaktivitäten ab: Von der Entwicklung langfristiger Strategien bis hin zu konkreten Hilfestellungen und intensiven Fördermaßnahmen. Diese Vielfalt ist </w:t>
      </w:r>
      <w:proofErr w:type="spellStart"/>
      <w:r w:rsidRPr="00AE7F4A">
        <w:rPr>
          <w:rFonts w:ascii="Arial" w:hAnsi="Arial" w:cs="Arial"/>
          <w:sz w:val="24"/>
          <w:szCs w:val="24"/>
        </w:rPr>
        <w:t>garant</w:t>
      </w:r>
      <w:proofErr w:type="spellEnd"/>
      <w:r w:rsidRPr="00AE7F4A">
        <w:rPr>
          <w:rFonts w:ascii="Arial" w:hAnsi="Arial" w:cs="Arial"/>
          <w:sz w:val="24"/>
          <w:szCs w:val="24"/>
        </w:rPr>
        <w:t xml:space="preserve"> für gute Ideen. Die Nationale Klimaschutzinitiative trägt zu einer Verankerung des Klimaschutzes vor Ort bei.</w:t>
      </w:r>
      <w:r w:rsidR="00A01439">
        <w:rPr>
          <w:rFonts w:ascii="Arial" w:hAnsi="Arial" w:cs="Arial"/>
          <w:sz w:val="24"/>
          <w:szCs w:val="24"/>
        </w:rPr>
        <w:t xml:space="preserve"> </w:t>
      </w:r>
      <w:r w:rsidRPr="00AE7F4A">
        <w:rPr>
          <w:rFonts w:ascii="Arial" w:hAnsi="Arial" w:cs="Arial"/>
          <w:sz w:val="24"/>
          <w:szCs w:val="24"/>
        </w:rPr>
        <w:t>Von ihr profitieren Verbraucherinnen und Verbraucher ebenso wie Unternehmen, Kommunen und Bildungseinrichtungen.</w:t>
      </w:r>
    </w:p>
    <w:p w:rsidR="00D10CE3" w:rsidRDefault="00D10CE3" w:rsidP="00B847E8">
      <w:pPr>
        <w:jc w:val="both"/>
        <w:rPr>
          <w:rFonts w:ascii="Arial" w:hAnsi="Arial" w:cs="Arial"/>
          <w:sz w:val="24"/>
          <w:szCs w:val="24"/>
        </w:rPr>
      </w:pPr>
    </w:p>
    <w:p w:rsidR="008A5F30" w:rsidRPr="00490568" w:rsidRDefault="008A5F30" w:rsidP="00B847E8">
      <w:pPr>
        <w:jc w:val="both"/>
        <w:rPr>
          <w:rFonts w:ascii="Arial" w:hAnsi="Arial" w:cs="Arial"/>
          <w:sz w:val="24"/>
          <w:szCs w:val="24"/>
        </w:rPr>
      </w:pPr>
      <w:r w:rsidRPr="00490568">
        <w:rPr>
          <w:rFonts w:ascii="Arial" w:hAnsi="Arial" w:cs="Arial"/>
          <w:noProof/>
          <w:sz w:val="24"/>
          <w:szCs w:val="24"/>
          <w:lang w:eastAsia="de-DE"/>
        </w:rPr>
        <w:drawing>
          <wp:inline distT="0" distB="0" distL="0" distR="0" wp14:anchorId="7FF2C0AB" wp14:editId="1ED6583C">
            <wp:extent cx="5791200" cy="170973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9442" cy="1712170"/>
                    </a:xfrm>
                    <a:prstGeom prst="rect">
                      <a:avLst/>
                    </a:prstGeom>
                    <a:noFill/>
                    <a:ln>
                      <a:noFill/>
                    </a:ln>
                  </pic:spPr>
                </pic:pic>
              </a:graphicData>
            </a:graphic>
          </wp:inline>
        </w:drawing>
      </w:r>
    </w:p>
    <w:p w:rsidR="00B305B9" w:rsidRPr="00B847E8" w:rsidRDefault="00B305B9" w:rsidP="00B847E8">
      <w:pPr>
        <w:jc w:val="both"/>
      </w:pPr>
    </w:p>
    <w:sectPr w:rsidR="00B305B9" w:rsidRPr="00B847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EA0"/>
    <w:multiLevelType w:val="hybridMultilevel"/>
    <w:tmpl w:val="2C9807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DE"/>
    <w:rsid w:val="00003A90"/>
    <w:rsid w:val="00054723"/>
    <w:rsid w:val="000F4719"/>
    <w:rsid w:val="00120D88"/>
    <w:rsid w:val="003D5E21"/>
    <w:rsid w:val="00411AE2"/>
    <w:rsid w:val="0043590E"/>
    <w:rsid w:val="0046612C"/>
    <w:rsid w:val="0046712A"/>
    <w:rsid w:val="00490568"/>
    <w:rsid w:val="004C4BC0"/>
    <w:rsid w:val="004C6013"/>
    <w:rsid w:val="004C7A9A"/>
    <w:rsid w:val="00500572"/>
    <w:rsid w:val="00517928"/>
    <w:rsid w:val="00562EB5"/>
    <w:rsid w:val="005A555B"/>
    <w:rsid w:val="005E142E"/>
    <w:rsid w:val="00610BEC"/>
    <w:rsid w:val="00611D7B"/>
    <w:rsid w:val="007049AA"/>
    <w:rsid w:val="0072450C"/>
    <w:rsid w:val="00762E6E"/>
    <w:rsid w:val="008A5F30"/>
    <w:rsid w:val="009F7505"/>
    <w:rsid w:val="00A01439"/>
    <w:rsid w:val="00A1441B"/>
    <w:rsid w:val="00A14D9F"/>
    <w:rsid w:val="00AE7F4A"/>
    <w:rsid w:val="00B12B1E"/>
    <w:rsid w:val="00B305B9"/>
    <w:rsid w:val="00B66C7B"/>
    <w:rsid w:val="00B847E8"/>
    <w:rsid w:val="00CB2A38"/>
    <w:rsid w:val="00D10CE3"/>
    <w:rsid w:val="00D51700"/>
    <w:rsid w:val="00DC1CF1"/>
    <w:rsid w:val="00DE2E60"/>
    <w:rsid w:val="00E567DE"/>
    <w:rsid w:val="00E65230"/>
    <w:rsid w:val="00F20E94"/>
    <w:rsid w:val="00F433CC"/>
    <w:rsid w:val="00F52EA0"/>
    <w:rsid w:val="00FA2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67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5F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F30"/>
    <w:rPr>
      <w:rFonts w:ascii="Tahoma" w:hAnsi="Tahoma" w:cs="Tahoma"/>
      <w:sz w:val="16"/>
      <w:szCs w:val="16"/>
    </w:rPr>
  </w:style>
  <w:style w:type="paragraph" w:styleId="Listenabsatz">
    <w:name w:val="List Paragraph"/>
    <w:basedOn w:val="Standard"/>
    <w:uiPriority w:val="34"/>
    <w:qFormat/>
    <w:rsid w:val="00762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67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5F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F30"/>
    <w:rPr>
      <w:rFonts w:ascii="Tahoma" w:hAnsi="Tahoma" w:cs="Tahoma"/>
      <w:sz w:val="16"/>
      <w:szCs w:val="16"/>
    </w:rPr>
  </w:style>
  <w:style w:type="paragraph" w:styleId="Listenabsatz">
    <w:name w:val="List Paragraph"/>
    <w:basedOn w:val="Standard"/>
    <w:uiPriority w:val="34"/>
    <w:qFormat/>
    <w:rsid w:val="00762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0A22-E751-4ACA-9ED9-8E122D4A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Nolkemper, Dirk</dc:creator>
  <cp:lastModifiedBy>Schebaum, Sabine</cp:lastModifiedBy>
  <cp:revision>3</cp:revision>
  <cp:lastPrinted>2017-11-21T09:05:00Z</cp:lastPrinted>
  <dcterms:created xsi:type="dcterms:W3CDTF">2017-12-20T10:39:00Z</dcterms:created>
  <dcterms:modified xsi:type="dcterms:W3CDTF">2017-12-20T10:48:00Z</dcterms:modified>
</cp:coreProperties>
</file>